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44"/>
          <w:szCs w:val="44"/>
          <w:lang w:eastAsia="es-ES"/>
        </w:rPr>
      </w:pPr>
      <w:bookmarkStart w:id="0" w:name="_GoBack"/>
      <w:r w:rsidRPr="0090435D">
        <w:rPr>
          <w:rFonts w:eastAsia="Times New Roman" w:cstheme="minorHAnsi"/>
          <w:b/>
          <w:bCs/>
          <w:sz w:val="44"/>
          <w:szCs w:val="44"/>
          <w:lang w:eastAsia="es-ES"/>
        </w:rPr>
        <w:t xml:space="preserve">Carpeta de captación </w:t>
      </w:r>
    </w:p>
    <w:bookmarkEnd w:id="0"/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br/>
        <w:t>Y te voy a decir algo que quizás incomode: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la carpeta no es un “PDF lindo”. La carpeta es tu </w:t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cierre anticipado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. </w:t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[PAUSA]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Porque cuando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entrás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a una captación, el propietario no está eligiendo “fotos”.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Está eligiendo </w:t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a quién le confía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 una de las decisiones más grandes de su vida.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Y en ese momento, tu carpeta tiene una sola función: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convertir incertidumbre en seguridad.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Te lo traduzco con humor: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si tu carpeta es solo “soy responsable, tengo experiencia, me encanta mi trabajo”… eso no es carpeta.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Eso es un currículum emocional.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Hoy te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llevás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un guion para explicar tu carpeta, qué contiene, cómo usarla, qué decir, qué mostrar y cómo manejar objeciones.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Y lo más importante: cómo hacer que el propietario piense al final: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“Ok. Esta persona tiene método.”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 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pict>
          <v:rect id="_x0000_i1025" style="width:0;height:1.5pt" o:hralign="center" o:hrstd="t" o:hr="t" fillcolor="#a0a0a0" stroked="f"/>
        </w:pic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 xml:space="preserve">1) La idea </w:t>
      </w:r>
      <w:proofErr w:type="gramStart"/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central :</w:t>
      </w:r>
      <w:proofErr w:type="gramEnd"/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el propietario compra certeza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En captación, el propietario tiene tres miedos:</w:t>
      </w:r>
    </w:p>
    <w:p w:rsidR="0090435D" w:rsidRPr="0090435D" w:rsidRDefault="0090435D" w:rsidP="00904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“¿Y si lo regalo?”</w:t>
      </w:r>
    </w:p>
    <w:p w:rsidR="0090435D" w:rsidRPr="0090435D" w:rsidRDefault="0090435D" w:rsidP="00904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“¿Y si no se vende?”</w:t>
      </w:r>
    </w:p>
    <w:p w:rsidR="0090435D" w:rsidRPr="0090435D" w:rsidRDefault="0090435D" w:rsidP="009043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“¿Y si me eligen mal y pierdo tiempo?”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Tu carpeta existe para responder esos tres miedos con:</w:t>
      </w:r>
    </w:p>
    <w:p w:rsidR="0090435D" w:rsidRPr="0090435D" w:rsidRDefault="0090435D" w:rsidP="009043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datos,</w:t>
      </w:r>
    </w:p>
    <w:p w:rsidR="0090435D" w:rsidRPr="0090435D" w:rsidRDefault="0090435D" w:rsidP="009043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proceso,</w:t>
      </w:r>
    </w:p>
    <w:p w:rsidR="0090435D" w:rsidRPr="0090435D" w:rsidRDefault="0090435D" w:rsidP="009043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y estándares.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Y acá va una frase: </w:t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“No vengo a prometerte. Vengo a mostrarte el plan.”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 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pict>
          <v:rect id="_x0000_i1026" style="width:0;height:1.5pt" o:hralign="center" o:hrstd="t" o:hr="t" fillcolor="#a0a0a0" stroked="f"/>
        </w:pic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2) Qué es la carpeta de captación (y qué NO es)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Qué es: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 un guion visual que demuestra que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trabajás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con método.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Qué NO es: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 un folleto para “impresionar”.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La carpeta no impresiona por diseño. Impresiona por </w:t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claridad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.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Humor realista: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si tu carpeta tiene 45 páginas y el propietario bosteza en la 3… no es profesionalismo. Es tortura.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Regla: </w:t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lo importante primero</w:t>
      </w:r>
      <w:r w:rsidRPr="0090435D">
        <w:rPr>
          <w:rFonts w:eastAsia="Times New Roman" w:cstheme="minorHAnsi"/>
          <w:sz w:val="20"/>
          <w:szCs w:val="20"/>
          <w:lang w:eastAsia="es-ES"/>
        </w:rPr>
        <w:t>.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pict>
          <v:rect id="_x0000_i1027" style="width:0;height:1.5pt" o:hralign="center" o:hrstd="t" o:hr="t" fillcolor="#a0a0a0" stroked="f"/>
        </w:pic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lastRenderedPageBreak/>
        <w:t>3) Estructura de una carpeta que vende (8 secciones)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Te doy una estructura simple, repetible. Ocho secciones.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Y si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querés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, después le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agregás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“extras”, pero estas ocho son la base.</w: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1) Portada + promesa clara (tu frase de marca)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Mostrás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en una línea: “Vendo en {zona} con estrategia y seguimiento semanal.”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2) Agenda de la reunión (lo que vamos a hacer hoy)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“En 20–30 minutos vamos a:</w:t>
      </w:r>
    </w:p>
    <w:p w:rsidR="0090435D" w:rsidRPr="0090435D" w:rsidRDefault="0090435D" w:rsidP="009043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ver tu objetivo,</w:t>
      </w:r>
    </w:p>
    <w:p w:rsidR="0090435D" w:rsidRPr="0090435D" w:rsidRDefault="0090435D" w:rsidP="009043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revisar el mercado,</w:t>
      </w:r>
    </w:p>
    <w:p w:rsidR="0090435D" w:rsidRPr="0090435D" w:rsidRDefault="0090435D" w:rsidP="009043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definir precio y estrategia,</w:t>
      </w:r>
    </w:p>
    <w:p w:rsidR="0090435D" w:rsidRPr="0090435D" w:rsidRDefault="0090435D" w:rsidP="009043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acordar el plan,</w:t>
      </w:r>
    </w:p>
    <w:p w:rsidR="0090435D" w:rsidRPr="0090435D" w:rsidRDefault="0090435D" w:rsidP="009043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y si todo cierra, firmamos y arrancamos.”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3) Diagnóstico del mercado (comparables reales)</w:t>
      </w:r>
    </w:p>
    <w:p w:rsidR="0090435D" w:rsidRPr="0090435D" w:rsidRDefault="0090435D" w:rsidP="009043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propiedades similares</w:t>
      </w:r>
    </w:p>
    <w:p w:rsidR="0090435D" w:rsidRPr="0090435D" w:rsidRDefault="0090435D" w:rsidP="009043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precios de publicación vs precios de cierre (si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tenés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>)</w:t>
      </w:r>
    </w:p>
    <w:p w:rsidR="0090435D" w:rsidRPr="0090435D" w:rsidRDefault="0090435D" w:rsidP="009043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tiempo promedio de venta</w:t>
      </w:r>
    </w:p>
    <w:p w:rsidR="0090435D" w:rsidRPr="0090435D" w:rsidRDefault="0090435D" w:rsidP="0090435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competencia actual</w: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4) Estrategia de precio (rango + lógica)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Acá no decís “te lo vendo en X”.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Decís: “te muestro rango, estrategia y escenarios”.</w: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5) Plan de marketing (paso a paso)</w:t>
      </w:r>
    </w:p>
    <w:p w:rsidR="0090435D" w:rsidRPr="0090435D" w:rsidRDefault="0090435D" w:rsidP="009043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preparación (fotos, video,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copy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>)</w:t>
      </w:r>
    </w:p>
    <w:p w:rsidR="0090435D" w:rsidRPr="0090435D" w:rsidRDefault="0090435D" w:rsidP="009043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lanzamiento</w:t>
      </w:r>
    </w:p>
    <w:p w:rsidR="0090435D" w:rsidRPr="0090435D" w:rsidRDefault="0090435D" w:rsidP="009043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difusión (portales, redes, base)</w:t>
      </w:r>
    </w:p>
    <w:p w:rsidR="0090435D" w:rsidRPr="0090435D" w:rsidRDefault="0090435D" w:rsidP="009043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filtrado de visitas</w:t>
      </w:r>
    </w:p>
    <w:p w:rsidR="0090435D" w:rsidRPr="0090435D" w:rsidRDefault="0090435D" w:rsidP="0090435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manejo de ofertas</w: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6) Proceso de gestión (cómo trabajo semana a semana)</w:t>
      </w:r>
    </w:p>
    <w:p w:rsidR="0090435D" w:rsidRPr="0090435D" w:rsidRDefault="0090435D" w:rsidP="009043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agenda de visitas</w:t>
      </w:r>
    </w:p>
    <w:p w:rsidR="0090435D" w:rsidRPr="0090435D" w:rsidRDefault="0090435D" w:rsidP="009043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feedback</w:t>
      </w:r>
      <w:proofErr w:type="spellEnd"/>
    </w:p>
    <w:p w:rsidR="0090435D" w:rsidRPr="0090435D" w:rsidRDefault="0090435D" w:rsidP="009043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reporte semanal</w:t>
      </w:r>
    </w:p>
    <w:p w:rsidR="0090435D" w:rsidRPr="0090435D" w:rsidRDefault="0090435D" w:rsidP="009043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ajustes de estrategia</w: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7) Manejo de negociación (cómo protejo tu precio)</w:t>
      </w:r>
    </w:p>
    <w:p w:rsidR="0090435D" w:rsidRPr="0090435D" w:rsidRDefault="0090435D" w:rsidP="009043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pre-calificación</w:t>
      </w:r>
    </w:p>
    <w:p w:rsidR="0090435D" w:rsidRPr="0090435D" w:rsidRDefault="0090435D" w:rsidP="009043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tácticas de oferta</w:t>
      </w:r>
    </w:p>
    <w:p w:rsidR="0090435D" w:rsidRPr="0090435D" w:rsidRDefault="0090435D" w:rsidP="0090435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cómo evitar “turismo inmobiliario”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8) Cierre y documentación (orden y seguridad)</w:t>
      </w:r>
    </w:p>
    <w:p w:rsidR="0090435D" w:rsidRPr="0090435D" w:rsidRDefault="0090435D" w:rsidP="009043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pasos del cierre</w:t>
      </w:r>
    </w:p>
    <w:p w:rsidR="0090435D" w:rsidRPr="0090435D" w:rsidRDefault="0090435D" w:rsidP="009043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documentación típica</w:t>
      </w:r>
    </w:p>
    <w:p w:rsidR="0090435D" w:rsidRPr="0090435D" w:rsidRDefault="0090435D" w:rsidP="009043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tiempos</w:t>
      </w:r>
    </w:p>
    <w:p w:rsidR="0090435D" w:rsidRPr="0090435D" w:rsidRDefault="0090435D" w:rsidP="0090435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acompañamiento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Si tu carpeta tiene estas 8 secciones, ya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sos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top 10% en profesionalismo.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pict>
          <v:rect id="_x0000_i1028" style="width:0;height:1.5pt" o:hralign="center" o:hrstd="t" o:hr="t" fillcolor="#a0a0a0" stroked="f"/>
        </w:pic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4) Cómo presentar la carpeta (guion palabra por palabra)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Ahora, esto es clave: la carpeta no se “entrega”. Se </w:t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presenta</w:t>
      </w:r>
      <w:r w:rsidRPr="0090435D">
        <w:rPr>
          <w:rFonts w:eastAsia="Times New Roman" w:cstheme="minorHAnsi"/>
          <w:sz w:val="20"/>
          <w:szCs w:val="20"/>
          <w:lang w:eastAsia="es-ES"/>
        </w:rPr>
        <w:t>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Y vos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liderás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la reunión.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[TONO CALMO, LÍDER]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“Gracias por recibirme. Antes de hablar de precio, quiero que veas cómo trabajo.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Porque vender no es publicar: vender es estrategia, ejecución y seguimiento.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Lo que te voy a mostrar ahora es el plan completo, para que no dependas de la suerte.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¿Te parece?”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Y cuando te diga que sí, seguís: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[TONO CLARO]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“En 20 minutos vamos a hacer cinco cosas: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primero entiendo tu objetivo,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después miramos el mercado real,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definimos un rango de precio con lógica,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te muestro el plan de marketing y el sistema de seguimiento,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y si todo cierra, dejamos todo por escrito y arrancamos.”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Esto genera control. El propietario siente: “esta persona sabe lo que hace”.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pict>
          <v:rect id="_x0000_i1029" style="width:0;height:1.5pt" o:hralign="center" o:hrstd="t" o:hr="t" fillcolor="#a0a0a0" stroked="f"/>
        </w:pic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5) La parte sensible: precio (cómo hablar sin prometer)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Acá mucha gente se equivoca y promete para ganar la captación.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Y te digo con humor: prometer alto para entrar es como casarte mintiendo… al principio funciona… después te sale carísimo.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Tu guion: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[TONO FIRME, HONESTO]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“Mi trabajo no es decirte el número que te hace feliz.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Mi trabajo es decirte el número que el mercado paga… y el plan para lograrlo.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Si te digo un precio inventado para ganar la captación, te voy a robar tiempo.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Y yo no trabajo así.”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Después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mostrás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comparables.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Y acá va una frase clave: </w:t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“El mercado no negocia con deseos. Negocia con alternativas.”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 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pict>
          <v:rect id="_x0000_i1030" style="width:0;height:1.5pt" o:hralign="center" o:hrstd="t" o:hr="t" fillcolor="#a0a0a0" stroked="f"/>
        </w:pic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6) Estándares de servicio (tu marca se sostiene acá)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El propietario no solo compra “venta”. Compra tranquilidad.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Entonces vos decís: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[TONO PROFESIONAL]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“Para que esto salga bien, yo trabajo con estándares.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Por ejemplo:</w:t>
      </w:r>
    </w:p>
    <w:p w:rsidR="0090435D" w:rsidRPr="0090435D" w:rsidRDefault="0090435D" w:rsidP="009043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respondo en menos de 2 horas (horario laboral),</w:t>
      </w:r>
    </w:p>
    <w:p w:rsidR="0090435D" w:rsidRPr="0090435D" w:rsidRDefault="0090435D" w:rsidP="009043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te mando un reporte semanal con visitas y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feedback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>,</w:t>
      </w:r>
    </w:p>
    <w:p w:rsidR="0090435D" w:rsidRPr="0090435D" w:rsidRDefault="0090435D" w:rsidP="0090435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y cada 15 días revisamos estrategia con datos.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¿Te sirve ese nivel de seguimiento?” 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pict>
          <v:rect id="_x0000_i1031" style="width:0;height:1.5pt" o:hralign="center" o:hrstd="t" o:hr="t" fillcolor="#a0a0a0" stroked="f"/>
        </w:pic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7) Objeciones típicas (y cómo responder)</w: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Objeción 1: “Otro agente me dijo un precio más alto”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[TONO CALMO]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“Lo entiendo. Es tentador escuchar el número más alto.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Déjame hacerte una pregunta: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¿preferís un número alto en papel… o un plan que se ejecute y se venda? 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Si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querés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>, te muestro qué pasa cuando salimos pasados de precio: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se quema el anuncio, baja la demanda, y después terminamos bajando con desgaste.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Yo prefiero salir bien y ajustar con estrategia, no con desesperación.” </w:t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[PAUSA]</w: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Objeción 2: “No quiero exclusividad”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[TONO RESPETUOSO, FIRME]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“Te entiendo. La exclusividad suena a encierro si no hay método.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En mi sistema, exclusividad significa: un solo responsable, un solo plan, un solo control de calidad.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Si hay tres agentes publicando, nadie invierte en serio, y el mercado percibe desesperación.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Yo te propongo exclusividad con estándares y reporte.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Si no cumplo, vos me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sacás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>. ¿Te parece justo?”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Objeción 3: “No quiero pagar comisión”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[TONO CÁLIDO]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“Perfecto. Es válido.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Solo quiero que comparemos manzanas con manzanas.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La comisión no es por publicar. Es por evitar errores caros: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precio, estrategia, filtrado, negociación, documentación y cierre.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Si yo logro que no regales 5% por mala negociación, la comisión se paga sola.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¿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Querés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que te muestre cómo protejo el precio?” 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pict>
          <v:rect id="_x0000_i1032" style="width:0;height:1.5pt" o:hralign="center" o:hrstd="t" o:hr="t" fillcolor="#a0a0a0" stroked="f"/>
        </w:pic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8) Cierre de captación (cómo pedir la firma sin incomodar)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Acá muchos se frenan.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Pero un profesional pide el compromiso.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[TONO CLARO, TRANQUILO]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“Te muestro el plan, el mercado y el sistema de seguimiento.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Si te sentís cómodo con esto y te gusta cómo trabajo, el siguiente paso lógico es que firmemos y arranquemos.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¿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Querés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que lo hagamos ahora?”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Si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duda,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hacés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pregunta: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[TONO COACHING]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“¿Qué parte te genera más duda: precio, estrategia o el acuerdo?” 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Eso te devuelve control.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pict>
          <v:rect id="_x0000_i1033" style="width:0;height:1.5pt" o:hralign="center" o:hrstd="t" o:hr="t" fillcolor="#a0a0a0" stroked="f"/>
        </w:pic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A) Historia larga 1 “Prometió alto y perdió 90 días”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Les cuento una historia clásica. 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Propietario entrevista dos agentes.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Agente A: le promete el precio más alto, sin datos.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Agente B: le muestra comparables, rango y plan de seguimiento.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El propietario elige al A porque el número lo enamora.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Arrancan. Primer mes: pocas consultas. Segundo mes: turismo inmobiliario. Tercer mes: silencio.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¿Resultado? Después de 90 días, el propietario está cansado, baja precio y ahora sí… acepta lo que el mercado decía al inicio.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Pero perdió tiempo, energía, y muchas veces plata.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Y ahí es cuando se entiende esta frase: </w:t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“El precio correcto no se negocia con esperanza. Se decide con datos.”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 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B) Historia larga 2 “La carpeta que calmó a la familia”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Otra historia: herencia, familia, emociones. 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Tres hermanos, cada uno con una opinión.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Uno quiere vender rápido, otro quiere el precio más alto, otro no quiere problemas.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Cuando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entrás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con carpeta y método, la conversación cambia.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Porque ya no es “yo opino”. Es “los datos muestran esto”.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Les das un plan, un cronograma, un sistema de reportes.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La carpeta no solo vende la propiedad: ordena la relación familiar.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Y eso es valor real.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C) “¿Qué compra el propietario?”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Ejercicio rápido. 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¿</w:t>
      </w:r>
      <w:proofErr w:type="gramStart"/>
      <w:r w:rsidRPr="0090435D">
        <w:rPr>
          <w:rFonts w:eastAsia="Times New Roman" w:cstheme="minorHAnsi"/>
          <w:sz w:val="20"/>
          <w:szCs w:val="20"/>
          <w:lang w:eastAsia="es-ES"/>
        </w:rPr>
        <w:t>qué</w:t>
      </w:r>
      <w:proofErr w:type="gram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creen que compra el propietario?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¿A) Precio alto prometido?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¿B) Confianza en el método?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¿C) Simpatía?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 xml:space="preserve">La respuesta correcta es: compra </w:t>
      </w: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certeza</w:t>
      </w:r>
      <w:r w:rsidRPr="0090435D">
        <w:rPr>
          <w:rFonts w:eastAsia="Times New Roman" w:cstheme="minorHAnsi"/>
          <w:sz w:val="20"/>
          <w:szCs w:val="20"/>
          <w:lang w:eastAsia="es-ES"/>
        </w:rPr>
        <w:t>. Y la certeza sale de método + seguimiento.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D) “Tu frase de apertura”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Ahora escribí tu frase de apertura de captación. Una línea.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“Antes de hablar de precio, quiero que veas cómo trabajo. Porque vender no es publicar: vender es estrategia y seguimiento.”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Decísela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a la persona de al lado. Si suena trabada,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simplificá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>. Si suena segura, ya ganaste.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pict>
          <v:rect id="_x0000_i1034" style="width:0;height:1.5pt" o:hralign="center" o:hrstd="t" o:hr="t" fillcolor="#a0a0a0" stroked="f"/>
        </w:pic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Semáforo de carpeta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Semáforo rápido:</w:t>
      </w:r>
    </w:p>
    <w:p w:rsidR="0090435D" w:rsidRPr="0090435D" w:rsidRDefault="0090435D" w:rsidP="009043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Verde: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 tengo carpeta con secciones, comparables, proceso y objeciones.</w:t>
      </w:r>
    </w:p>
    <w:p w:rsidR="0090435D" w:rsidRPr="0090435D" w:rsidRDefault="0090435D" w:rsidP="009043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Amarillo: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 tengo cosas sueltas, pero no un guion.</w:t>
      </w:r>
    </w:p>
    <w:p w:rsidR="0090435D" w:rsidRPr="0090435D" w:rsidRDefault="0090435D" w:rsidP="0090435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>Rojo:</w:t>
      </w:r>
      <w:r w:rsidRPr="0090435D">
        <w:rPr>
          <w:rFonts w:eastAsia="Times New Roman" w:cstheme="minorHAnsi"/>
          <w:sz w:val="20"/>
          <w:szCs w:val="20"/>
          <w:lang w:eastAsia="es-ES"/>
        </w:rPr>
        <w:t xml:space="preserve"> voy a captación y “veo qué sale”.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Si estás en amarillo o rojo, no hay culpa. Hay trabajo. Y el trabajo es sistematizar.</w:t>
      </w:r>
    </w:p>
    <w:p w:rsidR="0090435D" w:rsidRPr="0090435D" w:rsidRDefault="0090435D" w:rsidP="0090435D">
      <w:pPr>
        <w:spacing w:after="0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pict>
          <v:rect id="_x0000_i1035" style="width:0;height:1.5pt" o:hralign="center" o:hrstd="t" o:hr="t" fillcolor="#a0a0a0" stroked="f"/>
        </w:pict>
      </w:r>
    </w:p>
    <w:p w:rsidR="0090435D" w:rsidRPr="0090435D" w:rsidRDefault="0090435D" w:rsidP="0090435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90435D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“La carpeta es tu marca en papel”</w:t>
      </w:r>
    </w:p>
    <w:p w:rsidR="0090435D" w:rsidRPr="0090435D" w:rsidRDefault="0090435D" w:rsidP="0090435D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es-ES"/>
        </w:rPr>
      </w:pPr>
      <w:r w:rsidRPr="0090435D">
        <w:rPr>
          <w:rFonts w:eastAsia="Times New Roman" w:cstheme="minorHAnsi"/>
          <w:sz w:val="20"/>
          <w:szCs w:val="20"/>
          <w:lang w:eastAsia="es-ES"/>
        </w:rPr>
        <w:t>Te dejo una última idea: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>La carpeta es tu marca en papel.</w:t>
      </w:r>
      <w:r w:rsidRPr="0090435D">
        <w:rPr>
          <w:rFonts w:eastAsia="Times New Roman" w:cstheme="minorHAnsi"/>
          <w:sz w:val="20"/>
          <w:szCs w:val="20"/>
          <w:lang w:eastAsia="es-ES"/>
        </w:rPr>
        <w:br/>
        <w:t xml:space="preserve">Pero el papel no vende solo. Vende cuando vos lo </w:t>
      </w:r>
      <w:proofErr w:type="spellStart"/>
      <w:r w:rsidRPr="0090435D">
        <w:rPr>
          <w:rFonts w:eastAsia="Times New Roman" w:cstheme="minorHAnsi"/>
          <w:sz w:val="20"/>
          <w:szCs w:val="20"/>
          <w:lang w:eastAsia="es-ES"/>
        </w:rPr>
        <w:t>presentás</w:t>
      </w:r>
      <w:proofErr w:type="spellEnd"/>
      <w:r w:rsidRPr="0090435D">
        <w:rPr>
          <w:rFonts w:eastAsia="Times New Roman" w:cstheme="minorHAnsi"/>
          <w:sz w:val="20"/>
          <w:szCs w:val="20"/>
          <w:lang w:eastAsia="es-ES"/>
        </w:rPr>
        <w:t xml:space="preserve"> con liderazgo.</w:t>
      </w:r>
    </w:p>
    <w:p w:rsidR="00D94F5B" w:rsidRPr="0090435D" w:rsidRDefault="00D94F5B">
      <w:pPr>
        <w:rPr>
          <w:rFonts w:cstheme="minorHAnsi"/>
          <w:sz w:val="20"/>
          <w:szCs w:val="20"/>
        </w:rPr>
      </w:pPr>
    </w:p>
    <w:sectPr w:rsidR="00D94F5B" w:rsidRPr="009043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00E1A"/>
    <w:multiLevelType w:val="multilevel"/>
    <w:tmpl w:val="5C8A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32D24"/>
    <w:multiLevelType w:val="multilevel"/>
    <w:tmpl w:val="1812D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C419AE"/>
    <w:multiLevelType w:val="multilevel"/>
    <w:tmpl w:val="CE926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FF6575"/>
    <w:multiLevelType w:val="multilevel"/>
    <w:tmpl w:val="1EE8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E0460"/>
    <w:multiLevelType w:val="multilevel"/>
    <w:tmpl w:val="FEB2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573997"/>
    <w:multiLevelType w:val="multilevel"/>
    <w:tmpl w:val="37E24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91397E"/>
    <w:multiLevelType w:val="multilevel"/>
    <w:tmpl w:val="891A3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B055F2"/>
    <w:multiLevelType w:val="multilevel"/>
    <w:tmpl w:val="B770D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B2755D"/>
    <w:multiLevelType w:val="multilevel"/>
    <w:tmpl w:val="A990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405D63"/>
    <w:multiLevelType w:val="multilevel"/>
    <w:tmpl w:val="EA24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35D"/>
    <w:rsid w:val="000E3B43"/>
    <w:rsid w:val="0090435D"/>
    <w:rsid w:val="00C0236E"/>
    <w:rsid w:val="00CD5142"/>
    <w:rsid w:val="00D9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CAA51-E6A1-468B-870B-7F74FEDB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1334</Words>
  <Characters>7339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27</vt:i4>
      </vt:variant>
    </vt:vector>
  </HeadingPairs>
  <TitlesOfParts>
    <vt:vector size="28" baseType="lpstr">
      <vt:lpstr/>
      <vt:lpstr>    Carpeta de captación </vt:lpstr>
      <vt:lpstr>    1) La idea central : el propietario compra certeza</vt:lpstr>
      <vt:lpstr>    2) Qué es la carpeta de captación (y qué NO es)</vt:lpstr>
      <vt:lpstr>    3) Estructura de una carpeta que vende (8 secciones)</vt:lpstr>
      <vt:lpstr>        1) Portada + promesa clara (tu frase de marca)</vt:lpstr>
      <vt:lpstr>        2) Agenda de la reunión (lo que vamos a hacer hoy)</vt:lpstr>
      <vt:lpstr>        3) Diagnóstico del mercado (comparables reales)</vt:lpstr>
      <vt:lpstr>        4) Estrategia de precio (rango + lógica)</vt:lpstr>
      <vt:lpstr>        5) Plan de marketing (paso a paso)</vt:lpstr>
      <vt:lpstr>        </vt:lpstr>
      <vt:lpstr>        6) Proceso de gestión (cómo trabajo semana a semana)</vt:lpstr>
      <vt:lpstr>        7) Manejo de negociación (cómo protejo tu precio)</vt:lpstr>
      <vt:lpstr>        8) Cierre y documentación (orden y seguridad)</vt:lpstr>
      <vt:lpstr>    4) Cómo presentar la carpeta (guion palabra por palabra)</vt:lpstr>
      <vt:lpstr>    5) La parte sensible: precio (cómo hablar sin prometer)</vt:lpstr>
      <vt:lpstr>    6) Estándares de servicio (tu marca se sostiene acá)</vt:lpstr>
      <vt:lpstr>    7) Objeciones típicas (y cómo responder)</vt:lpstr>
      <vt:lpstr>        Objeción 1: “Otro agente me dijo un precio más alto”</vt:lpstr>
      <vt:lpstr>        Objeción 2: “No quiero exclusividad”</vt:lpstr>
      <vt:lpstr>        Objeción 3: “No quiero pagar comisión”</vt:lpstr>
      <vt:lpstr>    8) Cierre de captación (cómo pedir la firma sin incomodar)</vt:lpstr>
      <vt:lpstr>    A) Historia larga 1 “Prometió alto y perdió 90 días”</vt:lpstr>
      <vt:lpstr>    B) Historia larga 2 “La carpeta que calmó a la familia”</vt:lpstr>
      <vt:lpstr>    C) “¿Qué compra el propietario?”</vt:lpstr>
      <vt:lpstr>    D) “Tu frase de apertura”</vt:lpstr>
      <vt:lpstr>    Semáforo de carpeta</vt:lpstr>
      <vt:lpstr>    “La carpeta es tu marca en papel”</vt:lpstr>
    </vt:vector>
  </TitlesOfParts>
  <Company/>
  <LinksUpToDate>false</LinksUpToDate>
  <CharactersWithSpaces>8656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Managerial</dc:creator>
  <cp:keywords/>
  <dc:description/>
  <cp:lastModifiedBy>Managerial</cp:lastModifiedBy>
  <cp:revision>1</cp:revision>
  <dcterms:created xsi:type="dcterms:W3CDTF">2026-03-13T21:10:00Z</dcterms:created>
  <dcterms:modified xsi:type="dcterms:W3CDTF">2026-03-13T21:19:00Z</dcterms:modified>
</cp:coreProperties>
</file>